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spacing w:line="240" w:lineRule="auto"/>
        <w:ind w:left="-283.46456692913375" w:firstLine="0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72000" distT="0" distL="144000" distR="0" hidden="0" layoutInCell="1" locked="0" relativeHeight="0" simplePos="0">
            <wp:simplePos x="0" y="0"/>
            <wp:positionH relativeFrom="column">
              <wp:posOffset>3306300</wp:posOffset>
            </wp:positionH>
            <wp:positionV relativeFrom="paragraph">
              <wp:posOffset>0</wp:posOffset>
            </wp:positionV>
            <wp:extent cx="2719388" cy="3629336"/>
            <wp:effectExtent b="0" l="0" r="0" t="0"/>
            <wp:wrapSquare wrapText="bothSides" distB="72000" distT="0" distL="14400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9388" cy="3629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283.46456692913375" w:firstLine="0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6" w:lineRule="auto"/>
        <w:ind w:left="-283.46456692913375" w:firstLine="0"/>
        <w:rPr>
          <w:rFonts w:ascii="Roboto" w:cs="Roboto" w:eastAsia="Roboto" w:hAnsi="Roboto"/>
          <w:color w:val="43434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6" w:lineRule="auto"/>
        <w:ind w:left="-283.46456692913375" w:firstLine="0"/>
        <w:rPr>
          <w:rFonts w:ascii="Roboto" w:cs="Roboto" w:eastAsia="Roboto" w:hAnsi="Robo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16" w:lineRule="auto"/>
        <w:ind w:left="-283.46456692913375" w:firstLine="0"/>
        <w:rPr>
          <w:rFonts w:ascii="Roboto" w:cs="Roboto" w:eastAsia="Roboto" w:hAnsi="Roboto"/>
          <w:color w:val="434343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color w:val="434343"/>
          <w:sz w:val="32"/>
          <w:szCs w:val="32"/>
          <w:rtl w:val="0"/>
        </w:rPr>
        <w:t xml:space="preserve">Mateusz </w:t>
      </w:r>
    </w:p>
    <w:p w:rsidR="00000000" w:rsidDel="00000000" w:rsidP="00000000" w:rsidRDefault="00000000" w:rsidRPr="00000000" w14:paraId="00000006">
      <w:pPr>
        <w:spacing w:line="216" w:lineRule="auto"/>
        <w:ind w:left="-283.46456692913375" w:firstLine="0"/>
        <w:rPr>
          <w:rFonts w:ascii="Roboto" w:cs="Roboto" w:eastAsia="Roboto" w:hAnsi="Roboto"/>
          <w:b w:val="1"/>
          <w:color w:val="434343"/>
          <w:sz w:val="62"/>
          <w:szCs w:val="62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62"/>
          <w:szCs w:val="62"/>
          <w:rtl w:val="0"/>
        </w:rPr>
        <w:t xml:space="preserve">Krzyżowski</w:t>
      </w:r>
    </w:p>
    <w:p w:rsidR="00000000" w:rsidDel="00000000" w:rsidP="00000000" w:rsidRDefault="00000000" w:rsidRPr="00000000" w14:paraId="00000007">
      <w:pPr>
        <w:spacing w:before="200" w:line="360" w:lineRule="auto"/>
        <w:ind w:left="-283.46456692913375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concert pianist </w:t>
      </w:r>
    </w:p>
    <w:p w:rsidR="00000000" w:rsidDel="00000000" w:rsidP="00000000" w:rsidRDefault="00000000" w:rsidRPr="00000000" w14:paraId="00000008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Laureat I nagrody Międzynarodowego Konkursu Pianistycznego im. I. J. Paderewskiego w Bydgoszczy (2022) oraz półfinalista XVIII Międzynarodowego Konkursu Chopinowskiego (2021). </w:t>
      </w: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Uznawany za artystę o wyjątkowej wrażliwości dźwiękowej i naturalnej, swobodnej narracji muzycznej. Występuje na najważniejszych estradach w Polsce i za granicą, współpracując z czołowymi dyrygentami i instytucjami muzycznymi.</w:t>
      </w:r>
    </w:p>
    <w:p w:rsidR="00000000" w:rsidDel="00000000" w:rsidP="00000000" w:rsidRDefault="00000000" w:rsidRPr="00000000" w14:paraId="00000009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Mateusz Krzyżowski jest absolwentem Uniwersytetu Muzycznego Fryderyka Chopina w Warszawie w klasie prof. dr hab. Joanny Ławrynowicz-Just (2023). Jego interpretacje cenione są za szlachetność brzmienia i umiejętność wiernego odczytywania intencji kompozytorskich, przy jednoczesnej swobodzie kształtowania formy i narracji.</w:t>
      </w:r>
    </w:p>
    <w:p w:rsidR="00000000" w:rsidDel="00000000" w:rsidP="00000000" w:rsidRDefault="00000000" w:rsidRPr="00000000" w14:paraId="0000000A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Artysta jest laureatem licznych konkursów pianistycznych, w tym: I nagrody w Międzynarodowym Konkursie Pianistycznym im. I. J. Paderewskiego w Bydgoszczy (2022), I nagrody w XII Międzynarodowym Konkursie Młodych Pianistów „Arthur Rubinstein in memoriam” w Bydgoszczy (2021) czy I nagrody na Ogólnopolskim Konkursie Pianistycznym im. Fryderyka Chopina (2018). W 2021 roku reprezentował Polskę w półfinale XVIII Międzynarodowego Konkursu Pianistycznego im. Fryderyka Chopina w Warszawie, gdzie jego występy spotkały się z uznaniem publiczności i krytyków.</w:t>
      </w:r>
    </w:p>
    <w:p w:rsidR="00000000" w:rsidDel="00000000" w:rsidP="00000000" w:rsidRDefault="00000000" w:rsidRPr="00000000" w14:paraId="0000000B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Regularnie występuje za granicą, m.in.: w Stanach Zjednoczonych, Japonii, Francji, Niemczech, na Słowacji, Węgrzech, Litwie, Ukrainie oraz w Zjednoczonych Emiratach Arabskich. Koncertował również w najważniejszych salach koncertowych w Polsce, m.in. w Filharmonii Narodowej, Sali koncertowej NOSPR w Katowicach, Filharmonii Śląskiej, Krakowskiej, Łódzkiej oraz Świętokrzyskiej. </w:t>
      </w:r>
    </w:p>
    <w:p w:rsidR="00000000" w:rsidDel="00000000" w:rsidP="00000000" w:rsidRDefault="00000000" w:rsidRPr="00000000" w14:paraId="0000000C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Współpracował z wybitnymi dyrygentami, m.in. Łukaszem Borowiczem, Kaiem Bumannem, Markiem Mosiem, Michałem Klauzą, Wojciechem Rodkiem, Mirosławem Jackiem Błaszczykiem, Alexandrem Humalą, Markiem Wroniszewskim, Janem Miłoszem Zarzyckim, Jakubem Chrenowiczem i Jurkiem Dybałą.</w:t>
      </w:r>
    </w:p>
    <w:p w:rsidR="00000000" w:rsidDel="00000000" w:rsidP="00000000" w:rsidRDefault="00000000" w:rsidRPr="00000000" w14:paraId="0000000D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W dorobku artysty znajdują się trzy albumy kameralne: „Peine et Plaisir” (Requiem Records), „Interwar Retrospections” oraz „The Most Beautiful Songs” (Sarton Records).</w:t>
      </w:r>
    </w:p>
    <w:p w:rsidR="00000000" w:rsidDel="00000000" w:rsidP="00000000" w:rsidRDefault="00000000" w:rsidRPr="00000000" w14:paraId="0000000E">
      <w:pPr>
        <w:spacing w:before="100" w:line="288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34343"/>
          <w:sz w:val="24"/>
          <w:szCs w:val="24"/>
          <w:rtl w:val="0"/>
        </w:rPr>
        <w:t xml:space="preserve">Mateusz jest stypendystą programów i instytucji wspierających wybitne talenty, m.in.: programu „Młoda Polska” Ministra Kultury i Dziedzictwa Narodowego, Fundacji im. Jerzego Semkowa, Marszałka Województwa Śląskiego, Krajowego Funduszu na rzecz Dzieci oraz Fundacji „Tychy – Dobre Miejsce”. W 2024 roku odznaczony został Medalem Magna cum Laude dla najlepszego absolwenta Uniwersytetu Muzycznego Fryderyka Chopina.</w:t>
      </w:r>
    </w:p>
    <w:p w:rsidR="00000000" w:rsidDel="00000000" w:rsidP="00000000" w:rsidRDefault="00000000" w:rsidRPr="00000000" w14:paraId="0000000F">
      <w:pPr>
        <w:spacing w:before="200" w:line="240" w:lineRule="auto"/>
        <w:ind w:left="-283.46456692913375" w:right="-607.7952755905511" w:firstLine="0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0"/>
          <w:szCs w:val="20"/>
          <w:rtl w:val="0"/>
        </w:rPr>
        <w:t xml:space="preserve">photo: Łukasz Dyczko</w:t>
      </w:r>
      <w:r w:rsidDel="00000000" w:rsidR="00000000" w:rsidRPr="00000000">
        <w:rPr>
          <w:rtl w:val="0"/>
        </w:rPr>
      </w:r>
    </w:p>
    <w:sectPr>
      <w:headerReference r:id="rId8" w:type="first"/>
      <w:footerReference r:id="rId9" w:type="default"/>
      <w:footerReference r:id="rId10" w:type="first"/>
      <w:pgSz w:h="16834" w:w="11909" w:orient="portrait"/>
      <w:pgMar w:bottom="1440.0000000000002" w:top="1133.8582677165355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>
        <w:color w:val="434343"/>
        <w:sz w:val="18"/>
        <w:szCs w:val="18"/>
      </w:rPr>
    </w:pPr>
    <w:r w:rsidDel="00000000" w:rsidR="00000000" w:rsidRPr="00000000">
      <w:rPr>
        <w:b w:val="1"/>
        <w:color w:val="434343"/>
        <w:sz w:val="18"/>
        <w:szCs w:val="18"/>
        <w:rtl w:val="0"/>
      </w:rPr>
      <w:t xml:space="preserve">General Management </w:t>
    </w:r>
    <w:r w:rsidDel="00000000" w:rsidR="00000000" w:rsidRPr="00000000">
      <w:rPr>
        <w:color w:val="434343"/>
        <w:sz w:val="18"/>
        <w:szCs w:val="18"/>
        <w:rtl w:val="0"/>
      </w:rPr>
      <w:br w:type="textWrapping"/>
      <w:t xml:space="preserve">Michał Przygoński | management@aleksandraorlowska.com | +48 500 865 525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before="0" w:line="240" w:lineRule="auto"/>
      <w:ind w:left="-283.46456692913375" w:right="-607.7952755905511" w:firstLine="283.46456692913375"/>
      <w:jc w:val="right"/>
      <w:rPr>
        <w:rFonts w:ascii="Roboto" w:cs="Roboto" w:eastAsia="Roboto" w:hAnsi="Roboto"/>
        <w:i w:val="1"/>
        <w:color w:val="434343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before="0" w:line="240" w:lineRule="auto"/>
      <w:ind w:left="-283.46456692913375" w:right="-607.7952755905511" w:firstLine="283.46456692913375"/>
      <w:jc w:val="center"/>
      <w:rPr>
        <w:color w:val="434343"/>
        <w:sz w:val="18"/>
        <w:szCs w:val="18"/>
      </w:rPr>
    </w:pPr>
    <w:r w:rsidDel="00000000" w:rsidR="00000000" w:rsidRPr="00000000">
      <w:rPr>
        <w:b w:val="1"/>
        <w:color w:val="434343"/>
        <w:sz w:val="18"/>
        <w:szCs w:val="18"/>
        <w:rtl w:val="0"/>
      </w:rPr>
      <w:t xml:space="preserve">General Management </w:t>
    </w:r>
    <w:r w:rsidDel="00000000" w:rsidR="00000000" w:rsidRPr="00000000">
      <w:rPr>
        <w:color w:val="434343"/>
        <w:sz w:val="18"/>
        <w:szCs w:val="18"/>
        <w:rtl w:val="0"/>
      </w:rPr>
      <w:br w:type="textWrapping"/>
      <w:t xml:space="preserve">Michał Przygoński | contact@przygonski.pl | +48 500 865 525</w:t>
    </w:r>
  </w:p>
  <w:p w:rsidR="00000000" w:rsidDel="00000000" w:rsidP="00000000" w:rsidRDefault="00000000" w:rsidRPr="00000000" w14:paraId="00000014">
    <w:pPr>
      <w:spacing w:before="0" w:line="240" w:lineRule="auto"/>
      <w:ind w:left="-283.46456692913375" w:right="-607.7952755905511" w:firstLine="0"/>
      <w:jc w:val="right"/>
      <w:rPr>
        <w:rFonts w:ascii="Roboto" w:cs="Roboto" w:eastAsia="Roboto" w:hAnsi="Roboto"/>
        <w:i w:val="1"/>
        <w:color w:val="434343"/>
        <w:sz w:val="18"/>
        <w:szCs w:val="18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gxdO/wNoPKGoN8d9s9PiOxpb7Q==">CgMxLjA4AHIhMU9pUDM3SDhiMlc2Nl93SEpmNHpub2tVdkk2UUs5NVNh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