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D5" w:rsidRDefault="00624ED5" w:rsidP="00624ED5">
      <w:pPr>
        <w:pStyle w:val="Bezodstpw"/>
        <w:rPr>
          <w:color w:val="000000" w:themeColor="text1"/>
        </w:rPr>
      </w:pPr>
      <w:r>
        <w:rPr>
          <w:noProof/>
          <w:color w:val="000000" w:themeColor="text1"/>
          <w:lang w:eastAsia="pl-PL" w:bidi="ar-SA"/>
        </w:rPr>
        <w:drawing>
          <wp:inline distT="0" distB="0" distL="0" distR="0">
            <wp:extent cx="2481077" cy="935738"/>
            <wp:effectExtent l="19050" t="0" r="0" b="0"/>
            <wp:docPr id="2" name="Obraz 1" descr="LogoSzkolaMuzycznaWiązów_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zkolaMuzycznaWiązów_Kolor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81077" cy="935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ED5" w:rsidRDefault="00624ED5" w:rsidP="00624ED5">
      <w:pPr>
        <w:pStyle w:val="Bezodstpw"/>
        <w:rPr>
          <w:color w:val="000000" w:themeColor="text1"/>
        </w:rPr>
      </w:pPr>
    </w:p>
    <w:p w:rsidR="00624ED5" w:rsidRDefault="00624ED5" w:rsidP="00624ED5">
      <w:pPr>
        <w:pStyle w:val="Bezodstpw"/>
        <w:rPr>
          <w:color w:val="000000" w:themeColor="text1"/>
        </w:rPr>
      </w:pPr>
    </w:p>
    <w:p w:rsidR="00624ED5" w:rsidRDefault="00624ED5" w:rsidP="00624ED5">
      <w:pPr>
        <w:pStyle w:val="Bezodstpw"/>
        <w:rPr>
          <w:color w:val="000000" w:themeColor="text1"/>
        </w:rPr>
      </w:pPr>
      <w:r>
        <w:rPr>
          <w:color w:val="000000" w:themeColor="text1"/>
        </w:rPr>
        <w:t xml:space="preserve">Rekrutacja do Szkoły Muzycznej I stopnia </w:t>
      </w:r>
      <w:r w:rsidR="004C5E9D">
        <w:rPr>
          <w:color w:val="000000" w:themeColor="text1"/>
        </w:rPr>
        <w:t>w Wiązowie</w:t>
      </w:r>
      <w:r>
        <w:rPr>
          <w:color w:val="000000" w:themeColor="text1"/>
        </w:rPr>
        <w:t xml:space="preserve"> na rok szkolny 2024/2025</w:t>
      </w:r>
    </w:p>
    <w:p w:rsidR="00624ED5" w:rsidRDefault="00624ED5" w:rsidP="00624ED5">
      <w:pPr>
        <w:pStyle w:val="Bezodstpw"/>
        <w:rPr>
          <w:color w:val="000000" w:themeColor="text1"/>
        </w:rPr>
      </w:pPr>
    </w:p>
    <w:p w:rsidR="00624ED5" w:rsidRDefault="00624ED5" w:rsidP="00624ED5">
      <w:pPr>
        <w:pStyle w:val="Bezodstpw"/>
        <w:rPr>
          <w:b/>
          <w:color w:val="000000" w:themeColor="text1"/>
        </w:rPr>
      </w:pPr>
      <w:r>
        <w:rPr>
          <w:b/>
          <w:color w:val="000000" w:themeColor="text1"/>
        </w:rPr>
        <w:t>Informacje ogólne</w:t>
      </w:r>
    </w:p>
    <w:p w:rsidR="00624ED5" w:rsidRDefault="00624ED5" w:rsidP="00624ED5">
      <w:pPr>
        <w:pStyle w:val="Bezodstpw"/>
        <w:rPr>
          <w:b/>
          <w:color w:val="000000" w:themeColor="text1"/>
        </w:rPr>
      </w:pPr>
    </w:p>
    <w:p w:rsidR="00624ED5" w:rsidRDefault="00624ED5" w:rsidP="00624ED5">
      <w:pPr>
        <w:pStyle w:val="Bezodstpw"/>
        <w:numPr>
          <w:ilvl w:val="0"/>
          <w:numId w:val="1"/>
        </w:num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Co roku szkoła przeprowadza rekrutację uczniów do klas pierwszych. Odbywa się ona </w:t>
      </w:r>
      <w:r>
        <w:rPr>
          <w:rFonts w:eastAsia="Times New Roman"/>
          <w:color w:val="000000" w:themeColor="text1"/>
        </w:rPr>
        <w:br/>
        <w:t>w formie indywidualnego badania przydatności kandydatów. Badane są m.in.:</w:t>
      </w:r>
    </w:p>
    <w:p w:rsidR="00624ED5" w:rsidRDefault="00624ED5" w:rsidP="00624ED5">
      <w:pPr>
        <w:pStyle w:val="Bezodstpw"/>
        <w:numPr>
          <w:ilvl w:val="0"/>
          <w:numId w:val="2"/>
        </w:num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Słuch wysokościowy</w:t>
      </w:r>
    </w:p>
    <w:p w:rsidR="00624ED5" w:rsidRDefault="00624ED5" w:rsidP="00624ED5">
      <w:pPr>
        <w:pStyle w:val="Bezodstpw"/>
        <w:numPr>
          <w:ilvl w:val="0"/>
          <w:numId w:val="2"/>
        </w:num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Słuch harmoniczny</w:t>
      </w:r>
    </w:p>
    <w:p w:rsidR="00624ED5" w:rsidRDefault="00624ED5" w:rsidP="00624ED5">
      <w:pPr>
        <w:pStyle w:val="Bezodstpw"/>
        <w:numPr>
          <w:ilvl w:val="0"/>
          <w:numId w:val="2"/>
        </w:num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Poczucie rytmu</w:t>
      </w:r>
    </w:p>
    <w:p w:rsidR="00624ED5" w:rsidRDefault="00624ED5" w:rsidP="00624ED5">
      <w:pPr>
        <w:pStyle w:val="Bezodstpw"/>
        <w:numPr>
          <w:ilvl w:val="0"/>
          <w:numId w:val="2"/>
        </w:num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Pamięć muzyczna</w:t>
      </w:r>
    </w:p>
    <w:p w:rsidR="00624ED5" w:rsidRDefault="00624ED5" w:rsidP="00624ED5">
      <w:pPr>
        <w:pStyle w:val="Bezodstpw"/>
        <w:numPr>
          <w:ilvl w:val="0"/>
          <w:numId w:val="2"/>
        </w:num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Wrażliwość i wyobraźnia muzyczna</w:t>
      </w:r>
    </w:p>
    <w:p w:rsidR="00624ED5" w:rsidRDefault="00624ED5" w:rsidP="00624ED5">
      <w:pPr>
        <w:pStyle w:val="Bezodstpw"/>
        <w:numPr>
          <w:ilvl w:val="0"/>
          <w:numId w:val="2"/>
        </w:num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Predyspozycje do gry na instrumencie</w:t>
      </w:r>
    </w:p>
    <w:p w:rsidR="00624ED5" w:rsidRDefault="00624ED5" w:rsidP="00624ED5">
      <w:pPr>
        <w:pStyle w:val="Bezodstpw"/>
        <w:numPr>
          <w:ilvl w:val="0"/>
          <w:numId w:val="1"/>
        </w:num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Jednym z zadań jest przygotowanie i zaśpiewanie przez kandydata krótkiej piosenki.</w:t>
      </w:r>
    </w:p>
    <w:p w:rsidR="00624ED5" w:rsidRDefault="0096008B" w:rsidP="00624ED5">
      <w:pPr>
        <w:pStyle w:val="Bezodstpw"/>
        <w:ind w:firstLine="36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Od 4 marca 2024 r. do 22</w:t>
      </w:r>
      <w:r w:rsidR="004C5E9D">
        <w:rPr>
          <w:rFonts w:eastAsia="Times New Roman"/>
          <w:color w:val="000000" w:themeColor="text1"/>
        </w:rPr>
        <w:t xml:space="preserve"> kwietnia 2024</w:t>
      </w:r>
      <w:r w:rsidR="00624ED5">
        <w:rPr>
          <w:rFonts w:eastAsia="Times New Roman"/>
          <w:color w:val="000000" w:themeColor="text1"/>
        </w:rPr>
        <w:t xml:space="preserve"> r., sekretariat przyjmuje niżej wymienione dokumenty:</w:t>
      </w:r>
    </w:p>
    <w:p w:rsidR="00624ED5" w:rsidRDefault="00624ED5" w:rsidP="00624ED5">
      <w:pPr>
        <w:pStyle w:val="Bezodstpw"/>
        <w:numPr>
          <w:ilvl w:val="0"/>
          <w:numId w:val="3"/>
        </w:num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Wniosek/kwestionariusz osobowy – wypełniony i podpisany przez rodzica/opiekuna prawnego</w:t>
      </w:r>
    </w:p>
    <w:p w:rsidR="004C5E9D" w:rsidRPr="004C5E9D" w:rsidRDefault="00624ED5" w:rsidP="00624ED5">
      <w:pPr>
        <w:pStyle w:val="Bezodstpw"/>
        <w:numPr>
          <w:ilvl w:val="0"/>
          <w:numId w:val="1"/>
        </w:numPr>
        <w:rPr>
          <w:color w:val="000000" w:themeColor="text1"/>
        </w:rPr>
      </w:pPr>
      <w:r w:rsidRPr="004C5E9D">
        <w:rPr>
          <w:rFonts w:eastAsia="Times New Roman"/>
          <w:color w:val="000000" w:themeColor="text1"/>
        </w:rPr>
        <w:t xml:space="preserve">Zaświadczenie lekarskie o braku przeciwwskazań zdrowotnych do podjęcia kształcenia </w:t>
      </w:r>
      <w:r w:rsidRPr="004C5E9D">
        <w:rPr>
          <w:rFonts w:eastAsia="Times New Roman"/>
          <w:color w:val="000000" w:themeColor="text1"/>
        </w:rPr>
        <w:br/>
        <w:t xml:space="preserve">w publicznej placówce artystycznej, wydane przez lekarza podstawowej opieki zdrowotnej (zgodnie z art.142 pkt. 2 Ustawy z dnia 14.XII.2016 r. Prawo oświatowe </w:t>
      </w:r>
      <w:r w:rsidR="004C5E9D">
        <w:rPr>
          <w:rFonts w:eastAsia="Times New Roman"/>
          <w:color w:val="000000" w:themeColor="text1"/>
        </w:rPr>
        <w:t>(</w:t>
      </w:r>
      <w:r w:rsidR="004C5E9D">
        <w:t>tekst jedn. Dz. U. z 2023 r. poz. 900)</w:t>
      </w:r>
    </w:p>
    <w:p w:rsidR="00624ED5" w:rsidRPr="004C5E9D" w:rsidRDefault="00624ED5" w:rsidP="00624ED5">
      <w:pPr>
        <w:pStyle w:val="Bezodstpw"/>
        <w:numPr>
          <w:ilvl w:val="0"/>
          <w:numId w:val="1"/>
        </w:numPr>
        <w:rPr>
          <w:color w:val="000000" w:themeColor="text1"/>
        </w:rPr>
      </w:pPr>
      <w:r w:rsidRPr="004C5E9D">
        <w:rPr>
          <w:color w:val="000000" w:themeColor="text1"/>
        </w:rPr>
        <w:t>Wnioski do pobrania ze strony int</w:t>
      </w:r>
      <w:r w:rsidR="004C5E9D" w:rsidRPr="004C5E9D">
        <w:rPr>
          <w:color w:val="000000" w:themeColor="text1"/>
        </w:rPr>
        <w:t>ernetowej Szkoły: www.smwiazow</w:t>
      </w:r>
      <w:r w:rsidRPr="004C5E9D">
        <w:rPr>
          <w:color w:val="000000" w:themeColor="text1"/>
        </w:rPr>
        <w:t xml:space="preserve">.pl, a także </w:t>
      </w:r>
      <w:r w:rsidRPr="004C5E9D">
        <w:rPr>
          <w:color w:val="000000" w:themeColor="text1"/>
        </w:rPr>
        <w:br/>
        <w:t xml:space="preserve">w sekretariacie </w:t>
      </w:r>
      <w:r w:rsidR="0096008B">
        <w:rPr>
          <w:color w:val="000000" w:themeColor="text1"/>
        </w:rPr>
        <w:t>szkoły, można składać do dnia 22</w:t>
      </w:r>
      <w:r w:rsidR="004C5E9D" w:rsidRPr="004C5E9D">
        <w:rPr>
          <w:color w:val="000000" w:themeColor="text1"/>
        </w:rPr>
        <w:t xml:space="preserve"> kwietnia 2024</w:t>
      </w:r>
      <w:r w:rsidRPr="004C5E9D">
        <w:rPr>
          <w:color w:val="000000" w:themeColor="text1"/>
        </w:rPr>
        <w:t xml:space="preserve"> r.</w:t>
      </w:r>
    </w:p>
    <w:p w:rsidR="00624ED5" w:rsidRDefault="00624ED5" w:rsidP="00624ED5">
      <w:pPr>
        <w:pStyle w:val="Bezodstpw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Przesłuchania wstępne odbędą się </w:t>
      </w:r>
      <w:r w:rsidR="0096008B">
        <w:rPr>
          <w:color w:val="000000" w:themeColor="text1"/>
        </w:rPr>
        <w:t>24</w:t>
      </w:r>
      <w:r w:rsidR="004C5E9D">
        <w:rPr>
          <w:color w:val="000000" w:themeColor="text1"/>
        </w:rPr>
        <w:t xml:space="preserve"> kwietnia 2024</w:t>
      </w:r>
      <w:r>
        <w:rPr>
          <w:color w:val="000000" w:themeColor="text1"/>
        </w:rPr>
        <w:t xml:space="preserve"> r. O konkretnej dacie i godzinie poinformujemy Państwa telefonicznie.</w:t>
      </w:r>
    </w:p>
    <w:p w:rsidR="00624ED5" w:rsidRDefault="00624ED5" w:rsidP="00624ED5">
      <w:pPr>
        <w:pStyle w:val="Bezodstpw"/>
        <w:ind w:left="720"/>
        <w:rPr>
          <w:color w:val="000000" w:themeColor="text1"/>
        </w:rPr>
      </w:pPr>
    </w:p>
    <w:p w:rsidR="00624ED5" w:rsidRDefault="00624ED5" w:rsidP="00624ED5">
      <w:pPr>
        <w:pStyle w:val="Bezodstpw"/>
        <w:rPr>
          <w:b/>
          <w:color w:val="000000" w:themeColor="text1"/>
        </w:rPr>
      </w:pPr>
      <w:r>
        <w:rPr>
          <w:b/>
          <w:color w:val="000000" w:themeColor="text1"/>
        </w:rPr>
        <w:t>Regulamin</w:t>
      </w:r>
    </w:p>
    <w:p w:rsidR="00624ED5" w:rsidRDefault="00624ED5" w:rsidP="00624ED5">
      <w:pPr>
        <w:pStyle w:val="Bezodstpw"/>
        <w:rPr>
          <w:b/>
          <w:color w:val="000000" w:themeColor="text1"/>
        </w:rPr>
      </w:pPr>
    </w:p>
    <w:p w:rsidR="00624ED5" w:rsidRDefault="00624ED5" w:rsidP="00624ED5">
      <w:pPr>
        <w:pStyle w:val="Bezodstpw"/>
        <w:numPr>
          <w:ilvl w:val="0"/>
          <w:numId w:val="4"/>
        </w:num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Postępowanie rekrutacyjne i postępowanie uzupełniające</w:t>
      </w:r>
      <w:r w:rsidR="004C5E9D">
        <w:rPr>
          <w:rFonts w:eastAsia="Times New Roman"/>
          <w:color w:val="000000" w:themeColor="text1"/>
        </w:rPr>
        <w:t xml:space="preserve"> do Szkoły Muzycznej I stopnia </w:t>
      </w:r>
      <w:r w:rsidR="004C5E9D">
        <w:rPr>
          <w:rFonts w:eastAsia="Times New Roman"/>
          <w:color w:val="000000" w:themeColor="text1"/>
        </w:rPr>
        <w:br/>
      </w:r>
      <w:r>
        <w:rPr>
          <w:rFonts w:eastAsia="Times New Roman"/>
          <w:color w:val="000000" w:themeColor="text1"/>
        </w:rPr>
        <w:t>w Wiązowie, zwanej d</w:t>
      </w:r>
      <w:r w:rsidR="004C5E9D">
        <w:rPr>
          <w:rFonts w:eastAsia="Times New Roman"/>
          <w:color w:val="000000" w:themeColor="text1"/>
        </w:rPr>
        <w:t>alej Szkołą, na rok szkolny 2024</w:t>
      </w:r>
      <w:r>
        <w:rPr>
          <w:rFonts w:eastAsia="Times New Roman"/>
          <w:color w:val="000000" w:themeColor="text1"/>
        </w:rPr>
        <w:t>/</w:t>
      </w:r>
      <w:r w:rsidR="004C5E9D">
        <w:rPr>
          <w:rFonts w:eastAsia="Times New Roman"/>
          <w:color w:val="000000" w:themeColor="text1"/>
        </w:rPr>
        <w:t>2025</w:t>
      </w:r>
      <w:r>
        <w:rPr>
          <w:rFonts w:eastAsia="Times New Roman"/>
          <w:color w:val="000000" w:themeColor="text1"/>
        </w:rPr>
        <w:t xml:space="preserve"> prowadzone będzie w Szkole Muzycznej I stopnia, </w:t>
      </w:r>
      <w:r w:rsidR="004C5E9D">
        <w:rPr>
          <w:rFonts w:eastAsia="Times New Roman"/>
          <w:color w:val="000000" w:themeColor="text1"/>
        </w:rPr>
        <w:t>Ul. Pocztowa 4</w:t>
      </w:r>
      <w:r>
        <w:rPr>
          <w:rFonts w:eastAsia="Times New Roman"/>
          <w:color w:val="000000" w:themeColor="text1"/>
        </w:rPr>
        <w:t>, 57-120 Wiązów.</w:t>
      </w:r>
    </w:p>
    <w:p w:rsidR="004C5E9D" w:rsidRPr="004C5E9D" w:rsidRDefault="00624ED5" w:rsidP="00624ED5">
      <w:pPr>
        <w:pStyle w:val="Bezodstpw"/>
        <w:numPr>
          <w:ilvl w:val="0"/>
          <w:numId w:val="4"/>
        </w:numPr>
        <w:rPr>
          <w:rFonts w:eastAsia="Times New Roman"/>
          <w:color w:val="000000" w:themeColor="text1"/>
        </w:rPr>
      </w:pPr>
      <w:r w:rsidRPr="004C5E9D">
        <w:rPr>
          <w:rFonts w:eastAsia="Times New Roman"/>
          <w:color w:val="000000" w:themeColor="text1"/>
        </w:rPr>
        <w:t xml:space="preserve">Rekrutację do Szkoły przeprowadza się zgodnie z zapisami Rozporządzenia Ministra Kultury i  Dziedzictwa Narodowego </w:t>
      </w:r>
      <w:r w:rsidRPr="004C5E9D">
        <w:rPr>
          <w:color w:val="000000" w:themeColor="text1"/>
        </w:rPr>
        <w:t>z dnia 9 kwietnia 2019 r. w sprawie warunków i trybu przyjmowania uczniów do publicznych szkół i publicznych placówek artystycznych oraz przechodzenia z jednych typów szkół do innych (</w:t>
      </w:r>
      <w:r w:rsidR="004C5E9D">
        <w:t>. (Dz. U. poz. 555)</w:t>
      </w:r>
    </w:p>
    <w:p w:rsidR="00624ED5" w:rsidRPr="004C5E9D" w:rsidRDefault="00624ED5" w:rsidP="00624ED5">
      <w:pPr>
        <w:pStyle w:val="Bezodstpw"/>
        <w:numPr>
          <w:ilvl w:val="0"/>
          <w:numId w:val="4"/>
        </w:numPr>
        <w:rPr>
          <w:rFonts w:eastAsia="Times New Roman"/>
          <w:color w:val="000000" w:themeColor="text1"/>
        </w:rPr>
      </w:pPr>
      <w:r w:rsidRPr="004C5E9D">
        <w:rPr>
          <w:rFonts w:eastAsia="Times New Roman"/>
          <w:color w:val="000000" w:themeColor="text1"/>
        </w:rPr>
        <w:t>O przyjęcie do klas pierwszej cyklu sześcioletniego może ubiegać się kandydat, który</w:t>
      </w:r>
      <w:r w:rsidRPr="004C5E9D">
        <w:rPr>
          <w:rFonts w:eastAsia="Times New Roman"/>
          <w:color w:val="000000" w:themeColor="text1"/>
        </w:rPr>
        <w:br/>
        <w:t xml:space="preserve">w danym roku kalendarzowym kończy co najmniej 7 lat albo 6 lat (w przypadku, gdy korzystał z wychowania przedszkolnego w roku szkolnym poprzedzającym rok szkolny, </w:t>
      </w:r>
      <w:r w:rsidRPr="004C5E9D">
        <w:rPr>
          <w:rFonts w:eastAsia="Times New Roman"/>
          <w:color w:val="000000" w:themeColor="text1"/>
        </w:rPr>
        <w:br/>
        <w:t xml:space="preserve">w którym chce rozpocząć naukę w szkole muzycznej I stopnia, albo posiada opinię </w:t>
      </w:r>
      <w:r w:rsidRPr="004C5E9D">
        <w:rPr>
          <w:rFonts w:eastAsia="Times New Roman"/>
          <w:color w:val="000000" w:themeColor="text1"/>
        </w:rPr>
        <w:br/>
        <w:t>o możliwości rozpoczęcia nauki w szkole, wydaną przez poradnię psychologiczno-pedagogiczną) oraz nie więcej niż 10 lat.</w:t>
      </w:r>
    </w:p>
    <w:p w:rsidR="00624ED5" w:rsidRDefault="00624ED5" w:rsidP="00624ED5">
      <w:pPr>
        <w:pStyle w:val="Bezodstpw"/>
        <w:numPr>
          <w:ilvl w:val="0"/>
          <w:numId w:val="4"/>
        </w:num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O przyjęcie do klasy pierwszej cyklu czteroletniego może ubiegać się kandydat, który</w:t>
      </w:r>
      <w:r>
        <w:rPr>
          <w:rFonts w:eastAsia="Times New Roman"/>
          <w:color w:val="000000" w:themeColor="text1"/>
        </w:rPr>
        <w:br/>
        <w:t>w danym roku kalendarzowym kończy co najmniej 8 lat oraz nie więcej niż 16 lat.</w:t>
      </w:r>
    </w:p>
    <w:p w:rsidR="00624ED5" w:rsidRPr="004C5E9D" w:rsidRDefault="00624ED5" w:rsidP="004C5E9D">
      <w:pPr>
        <w:pStyle w:val="Bezodstpw"/>
        <w:numPr>
          <w:ilvl w:val="0"/>
          <w:numId w:val="4"/>
        </w:num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lastRenderedPageBreak/>
        <w:t>Kandydaci ubiegający się o przyjęcie do szkoły skł</w:t>
      </w:r>
      <w:r w:rsidR="004C5E9D">
        <w:rPr>
          <w:rFonts w:eastAsia="Times New Roman"/>
          <w:color w:val="000000" w:themeColor="text1"/>
        </w:rPr>
        <w:t>adają wniosek/kwestionariusz wraz dokumentami w t</w:t>
      </w:r>
      <w:r w:rsidR="0096008B">
        <w:rPr>
          <w:rFonts w:eastAsia="Times New Roman"/>
          <w:color w:val="000000" w:themeColor="text1"/>
        </w:rPr>
        <w:t>erminie od 4 marca 2023 r. do 22</w:t>
      </w:r>
      <w:r w:rsidR="004C5E9D">
        <w:rPr>
          <w:rFonts w:eastAsia="Times New Roman"/>
          <w:color w:val="000000" w:themeColor="text1"/>
        </w:rPr>
        <w:t xml:space="preserve"> kwietnia 2024</w:t>
      </w:r>
      <w:r>
        <w:rPr>
          <w:rFonts w:eastAsia="Times New Roman"/>
          <w:color w:val="000000" w:themeColor="text1"/>
        </w:rPr>
        <w:t xml:space="preserve"> r.</w:t>
      </w:r>
    </w:p>
    <w:p w:rsidR="00624ED5" w:rsidRDefault="004C5E9D" w:rsidP="00624ED5">
      <w:pPr>
        <w:pStyle w:val="Bezodstpw"/>
        <w:numPr>
          <w:ilvl w:val="0"/>
          <w:numId w:val="4"/>
        </w:num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Wniosek o którym mowa w ust. 5</w:t>
      </w:r>
      <w:r w:rsidR="00624ED5">
        <w:rPr>
          <w:rFonts w:eastAsia="Times New Roman"/>
          <w:color w:val="000000" w:themeColor="text1"/>
        </w:rPr>
        <w:t xml:space="preserve"> należy składać w sekretariacie Szkoły lub wysłać pocztą na adres: </w:t>
      </w:r>
      <w:r>
        <w:rPr>
          <w:rFonts w:eastAsia="Times New Roman"/>
          <w:color w:val="000000" w:themeColor="text1"/>
        </w:rPr>
        <w:t>Ul. Pocztowa 4</w:t>
      </w:r>
      <w:r w:rsidR="00624ED5">
        <w:rPr>
          <w:rFonts w:eastAsia="Times New Roman"/>
          <w:color w:val="000000" w:themeColor="text1"/>
        </w:rPr>
        <w:t xml:space="preserve">, 57-120 Wiązów. Wnioski można pobrać ze strony internetowej Szkoły: </w:t>
      </w:r>
      <w:hyperlink r:id="rId6" w:history="1">
        <w:r w:rsidRPr="00C251D7">
          <w:rPr>
            <w:rStyle w:val="Hipercze"/>
            <w:rFonts w:eastAsia="Times New Roman"/>
          </w:rPr>
          <w:t>www.smwiazow.pl</w:t>
        </w:r>
      </w:hyperlink>
      <w:r w:rsidR="00624ED5">
        <w:rPr>
          <w:rFonts w:eastAsia="Times New Roman"/>
          <w:color w:val="000000" w:themeColor="text1"/>
        </w:rPr>
        <w:t xml:space="preserve"> lub bezpośrednio w sekretariacie Szkoły.</w:t>
      </w:r>
    </w:p>
    <w:p w:rsidR="00624ED5" w:rsidRDefault="00624ED5" w:rsidP="00624ED5">
      <w:pPr>
        <w:pStyle w:val="Bezodstpw"/>
        <w:numPr>
          <w:ilvl w:val="0"/>
          <w:numId w:val="4"/>
        </w:num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Terminy</w:t>
      </w:r>
      <w:r w:rsidR="004C5E9D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przeprowadzenia</w:t>
      </w:r>
      <w:r w:rsidR="004C5E9D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badania</w:t>
      </w:r>
      <w:r w:rsidR="004C5E9D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przydatności</w:t>
      </w:r>
      <w:r w:rsidR="004C5E9D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 xml:space="preserve">w postępowaniu rekrutacyjnym </w:t>
      </w:r>
      <w:r>
        <w:rPr>
          <w:rFonts w:eastAsia="Times New Roman"/>
          <w:color w:val="000000" w:themeColor="text1"/>
        </w:rPr>
        <w:br/>
        <w:t>i uzupełniającym ustala</w:t>
      </w:r>
      <w:r w:rsidR="004C5E9D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dyrektor szkoły.</w:t>
      </w:r>
    </w:p>
    <w:p w:rsidR="00624ED5" w:rsidRDefault="00624ED5" w:rsidP="00624ED5">
      <w:pPr>
        <w:pStyle w:val="Bezodstpw"/>
        <w:numPr>
          <w:ilvl w:val="0"/>
          <w:numId w:val="4"/>
        </w:num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Do przeprowadzenia</w:t>
      </w:r>
      <w:r w:rsidR="004C5E9D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badania</w:t>
      </w:r>
      <w:r w:rsidR="004C5E9D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uzdolnień</w:t>
      </w:r>
      <w:r w:rsidR="004C5E9D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dyrektor</w:t>
      </w:r>
      <w:r w:rsidR="004C5E9D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powołuje</w:t>
      </w:r>
      <w:r w:rsidR="004C5E9D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komisję</w:t>
      </w:r>
      <w:r w:rsidR="004C5E9D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rekrutacyjną.</w:t>
      </w:r>
    </w:p>
    <w:p w:rsidR="004C5E9D" w:rsidRDefault="004C5E9D" w:rsidP="004C5E9D">
      <w:pPr>
        <w:pStyle w:val="Bezodstpw"/>
        <w:numPr>
          <w:ilvl w:val="0"/>
          <w:numId w:val="4"/>
        </w:num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W </w:t>
      </w:r>
      <w:r w:rsidRPr="004C5E9D">
        <w:rPr>
          <w:rFonts w:eastAsia="Times New Roman"/>
          <w:color w:val="000000" w:themeColor="text1"/>
        </w:rPr>
        <w:t>zależności</w:t>
      </w:r>
      <w:r>
        <w:rPr>
          <w:rFonts w:eastAsia="Times New Roman"/>
          <w:color w:val="000000" w:themeColor="text1"/>
        </w:rPr>
        <w:t xml:space="preserve"> od ilości kandydatów dyrektor powołuje odpowiednią ilość zespołów kwalifikacyjnych.</w:t>
      </w:r>
    </w:p>
    <w:p w:rsidR="00624ED5" w:rsidRPr="004C5E9D" w:rsidRDefault="00624ED5" w:rsidP="004C5E9D">
      <w:pPr>
        <w:pStyle w:val="Bezodstpw"/>
        <w:numPr>
          <w:ilvl w:val="0"/>
          <w:numId w:val="4"/>
        </w:numPr>
        <w:rPr>
          <w:rFonts w:eastAsia="Times New Roman"/>
          <w:color w:val="000000" w:themeColor="text1"/>
        </w:rPr>
      </w:pPr>
      <w:r w:rsidRPr="004C5E9D">
        <w:rPr>
          <w:rFonts w:eastAsia="Times New Roman"/>
          <w:color w:val="000000" w:themeColor="text1"/>
        </w:rPr>
        <w:t>Skład</w:t>
      </w:r>
      <w:r w:rsidR="004C5E9D">
        <w:rPr>
          <w:rFonts w:eastAsia="Times New Roman"/>
          <w:color w:val="000000" w:themeColor="text1"/>
        </w:rPr>
        <w:t xml:space="preserve"> </w:t>
      </w:r>
      <w:r w:rsidRPr="004C5E9D">
        <w:rPr>
          <w:rFonts w:eastAsia="Times New Roman"/>
          <w:color w:val="000000" w:themeColor="text1"/>
        </w:rPr>
        <w:t>zespołu</w:t>
      </w:r>
      <w:r w:rsidR="004C5E9D">
        <w:rPr>
          <w:rFonts w:eastAsia="Times New Roman"/>
          <w:color w:val="000000" w:themeColor="text1"/>
        </w:rPr>
        <w:t xml:space="preserve"> </w:t>
      </w:r>
      <w:r w:rsidRPr="004C5E9D">
        <w:rPr>
          <w:rFonts w:eastAsia="Times New Roman"/>
          <w:color w:val="000000" w:themeColor="text1"/>
        </w:rPr>
        <w:t>kwalifikacyjnego</w:t>
      </w:r>
      <w:r w:rsidR="004C5E9D">
        <w:rPr>
          <w:rFonts w:eastAsia="Times New Roman"/>
          <w:color w:val="000000" w:themeColor="text1"/>
        </w:rPr>
        <w:t xml:space="preserve"> </w:t>
      </w:r>
      <w:r w:rsidRPr="004C5E9D">
        <w:rPr>
          <w:rFonts w:eastAsia="Times New Roman"/>
          <w:color w:val="000000" w:themeColor="text1"/>
        </w:rPr>
        <w:t>liczy co najmniej 3 osoby.</w:t>
      </w:r>
    </w:p>
    <w:p w:rsidR="00624ED5" w:rsidRDefault="00624ED5" w:rsidP="00624ED5">
      <w:pPr>
        <w:pStyle w:val="Bezodstpw"/>
        <w:numPr>
          <w:ilvl w:val="0"/>
          <w:numId w:val="4"/>
        </w:numPr>
        <w:rPr>
          <w:rFonts w:eastAsia="Times New Roman"/>
          <w:color w:val="000000" w:themeColor="text1"/>
        </w:rPr>
      </w:pPr>
      <w:r>
        <w:rPr>
          <w:rFonts w:eastAsia="Times New Roman"/>
          <w:b/>
          <w:bCs/>
          <w:color w:val="000000" w:themeColor="text1"/>
        </w:rPr>
        <w:t>Badanie</w:t>
      </w:r>
      <w:r w:rsidR="004C5E9D">
        <w:rPr>
          <w:rFonts w:eastAsia="Times New Roman"/>
          <w:b/>
          <w:bCs/>
          <w:color w:val="000000" w:themeColor="text1"/>
        </w:rPr>
        <w:t xml:space="preserve"> </w:t>
      </w:r>
      <w:r>
        <w:rPr>
          <w:rFonts w:eastAsia="Times New Roman"/>
          <w:b/>
          <w:bCs/>
          <w:color w:val="000000" w:themeColor="text1"/>
        </w:rPr>
        <w:t>kandydatów</w:t>
      </w:r>
      <w:r w:rsidR="004C5E9D">
        <w:rPr>
          <w:rFonts w:eastAsia="Times New Roman"/>
          <w:b/>
          <w:bCs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obejmuje</w:t>
      </w:r>
      <w:r w:rsidR="004C5E9D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sprawdzenie</w:t>
      </w:r>
      <w:r w:rsidR="004C5E9D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uzdolnień</w:t>
      </w:r>
      <w:r w:rsidR="004C5E9D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muzycznych</w:t>
      </w:r>
      <w:r w:rsidR="004C5E9D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i</w:t>
      </w:r>
      <w:r w:rsidR="004C5E9D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predyspozycji do nauki</w:t>
      </w:r>
      <w:r w:rsidR="004C5E9D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gry</w:t>
      </w:r>
      <w:r w:rsidR="004C5E9D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na</w:t>
      </w:r>
      <w:r w:rsidR="004C5E9D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określonym</w:t>
      </w:r>
      <w:r w:rsidR="004C5E9D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instrumencie</w:t>
      </w:r>
      <w:r w:rsidR="004C5E9D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i jest przeprowadzane w oparciu o test opracowany</w:t>
      </w:r>
      <w:r w:rsidR="004C5E9D">
        <w:rPr>
          <w:rFonts w:eastAsia="Times New Roman"/>
          <w:color w:val="000000" w:themeColor="text1"/>
        </w:rPr>
        <w:t xml:space="preserve"> przez pedagogów </w:t>
      </w:r>
      <w:r>
        <w:rPr>
          <w:rFonts w:eastAsia="Times New Roman"/>
          <w:color w:val="000000" w:themeColor="text1"/>
        </w:rPr>
        <w:t>szkoły.</w:t>
      </w:r>
    </w:p>
    <w:p w:rsidR="00624ED5" w:rsidRDefault="00624ED5" w:rsidP="00624ED5">
      <w:pPr>
        <w:pStyle w:val="Bezodstpw"/>
        <w:numPr>
          <w:ilvl w:val="0"/>
          <w:numId w:val="4"/>
        </w:num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Realizacja</w:t>
      </w:r>
      <w:r w:rsidR="004C5E9D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każdego</w:t>
      </w:r>
      <w:r w:rsidR="004C5E9D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zadania</w:t>
      </w:r>
      <w:r w:rsidR="004C5E9D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oceniana jest w skali punktowej.</w:t>
      </w:r>
    </w:p>
    <w:p w:rsidR="00624ED5" w:rsidRDefault="00624ED5" w:rsidP="00624ED5">
      <w:pPr>
        <w:pStyle w:val="Bezodstpw"/>
        <w:numPr>
          <w:ilvl w:val="0"/>
          <w:numId w:val="4"/>
        </w:num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Suma uzyskanych</w:t>
      </w:r>
      <w:r w:rsidR="004C5E9D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punktów</w:t>
      </w:r>
      <w:r w:rsidR="004C5E9D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podzielona przez ilość</w:t>
      </w:r>
      <w:r w:rsidR="004C5E9D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zrealizowanych</w:t>
      </w:r>
      <w:r w:rsidR="004C5E9D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zadań</w:t>
      </w:r>
      <w:r w:rsidR="004C5E9D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daje</w:t>
      </w:r>
      <w:r w:rsidR="004C5E9D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średnią</w:t>
      </w:r>
      <w:r w:rsidR="004C5E9D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punktację.</w:t>
      </w:r>
    </w:p>
    <w:p w:rsidR="00624ED5" w:rsidRPr="00732997" w:rsidRDefault="00732997" w:rsidP="00732997">
      <w:pPr>
        <w:pStyle w:val="Bezodstpw"/>
        <w:numPr>
          <w:ilvl w:val="0"/>
          <w:numId w:val="4"/>
        </w:num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Zespoły kwalifikacyjne po z</w:t>
      </w:r>
      <w:r w:rsidR="00624ED5" w:rsidRPr="00732997">
        <w:rPr>
          <w:rFonts w:eastAsia="Times New Roman"/>
          <w:color w:val="000000" w:themeColor="text1"/>
        </w:rPr>
        <w:t>akończeniu</w:t>
      </w:r>
      <w:r w:rsidRPr="00732997">
        <w:rPr>
          <w:rFonts w:eastAsia="Times New Roman"/>
          <w:color w:val="000000" w:themeColor="text1"/>
        </w:rPr>
        <w:t xml:space="preserve"> </w:t>
      </w:r>
      <w:r w:rsidR="00624ED5" w:rsidRPr="00732997">
        <w:rPr>
          <w:rFonts w:eastAsia="Times New Roman"/>
          <w:color w:val="000000" w:themeColor="text1"/>
        </w:rPr>
        <w:t>badań</w:t>
      </w:r>
      <w:r w:rsidRPr="00732997">
        <w:rPr>
          <w:rFonts w:eastAsia="Times New Roman"/>
          <w:color w:val="000000" w:themeColor="text1"/>
        </w:rPr>
        <w:t xml:space="preserve"> </w:t>
      </w:r>
      <w:r w:rsidR="00624ED5" w:rsidRPr="00732997">
        <w:rPr>
          <w:rFonts w:eastAsia="Times New Roman"/>
          <w:color w:val="000000" w:themeColor="text1"/>
        </w:rPr>
        <w:t>sporządzają</w:t>
      </w:r>
      <w:r w:rsidRPr="00732997">
        <w:rPr>
          <w:rFonts w:eastAsia="Times New Roman"/>
          <w:color w:val="000000" w:themeColor="text1"/>
        </w:rPr>
        <w:t xml:space="preserve"> </w:t>
      </w:r>
      <w:r w:rsidR="00624ED5" w:rsidRPr="00732997">
        <w:rPr>
          <w:rFonts w:eastAsia="Times New Roman"/>
          <w:color w:val="000000" w:themeColor="text1"/>
        </w:rPr>
        <w:t>protokół</w:t>
      </w:r>
      <w:r w:rsidRPr="00732997">
        <w:rPr>
          <w:rFonts w:eastAsia="Times New Roman"/>
          <w:color w:val="000000" w:themeColor="text1"/>
        </w:rPr>
        <w:t xml:space="preserve"> </w:t>
      </w:r>
      <w:r w:rsidR="00624ED5" w:rsidRPr="00732997">
        <w:rPr>
          <w:rFonts w:eastAsia="Times New Roman"/>
          <w:color w:val="000000" w:themeColor="text1"/>
        </w:rPr>
        <w:t>zawierający</w:t>
      </w:r>
      <w:r w:rsidRPr="00732997">
        <w:rPr>
          <w:rFonts w:eastAsia="Times New Roman"/>
          <w:color w:val="000000" w:themeColor="text1"/>
        </w:rPr>
        <w:t xml:space="preserve"> </w:t>
      </w:r>
      <w:r w:rsidR="00624ED5" w:rsidRPr="00732997">
        <w:rPr>
          <w:rFonts w:eastAsia="Times New Roman"/>
          <w:color w:val="000000" w:themeColor="text1"/>
        </w:rPr>
        <w:t>listę</w:t>
      </w:r>
      <w:r w:rsidRPr="00732997">
        <w:rPr>
          <w:rFonts w:eastAsia="Times New Roman"/>
          <w:color w:val="000000" w:themeColor="text1"/>
        </w:rPr>
        <w:t xml:space="preserve"> </w:t>
      </w:r>
      <w:r w:rsidR="00624ED5" w:rsidRPr="00732997">
        <w:rPr>
          <w:rFonts w:eastAsia="Times New Roman"/>
          <w:color w:val="000000" w:themeColor="text1"/>
        </w:rPr>
        <w:t>kandydatów</w:t>
      </w:r>
      <w:r w:rsidRPr="00732997">
        <w:rPr>
          <w:rFonts w:eastAsia="Times New Roman"/>
          <w:color w:val="000000" w:themeColor="text1"/>
        </w:rPr>
        <w:t xml:space="preserve"> </w:t>
      </w:r>
      <w:r w:rsidR="00624ED5" w:rsidRPr="00732997">
        <w:rPr>
          <w:rFonts w:eastAsia="Times New Roman"/>
          <w:color w:val="000000" w:themeColor="text1"/>
        </w:rPr>
        <w:t>zakwalifikowanych</w:t>
      </w:r>
      <w:r w:rsidRPr="00732997">
        <w:rPr>
          <w:rFonts w:eastAsia="Times New Roman"/>
          <w:color w:val="000000" w:themeColor="text1"/>
        </w:rPr>
        <w:t xml:space="preserve"> </w:t>
      </w:r>
      <w:r w:rsidR="00624ED5" w:rsidRPr="00732997">
        <w:rPr>
          <w:rFonts w:eastAsia="Times New Roman"/>
          <w:color w:val="000000" w:themeColor="text1"/>
        </w:rPr>
        <w:t>i</w:t>
      </w:r>
      <w:r w:rsidRPr="00732997">
        <w:rPr>
          <w:rFonts w:eastAsia="Times New Roman"/>
          <w:color w:val="000000" w:themeColor="text1"/>
        </w:rPr>
        <w:t xml:space="preserve"> </w:t>
      </w:r>
      <w:r w:rsidR="00624ED5" w:rsidRPr="00732997">
        <w:rPr>
          <w:rFonts w:eastAsia="Times New Roman"/>
          <w:color w:val="000000" w:themeColor="text1"/>
        </w:rPr>
        <w:t>listę</w:t>
      </w:r>
      <w:r w:rsidRPr="00732997">
        <w:rPr>
          <w:rFonts w:eastAsia="Times New Roman"/>
          <w:color w:val="000000" w:themeColor="text1"/>
        </w:rPr>
        <w:t xml:space="preserve"> </w:t>
      </w:r>
      <w:r w:rsidR="00624ED5" w:rsidRPr="00732997">
        <w:rPr>
          <w:rFonts w:eastAsia="Times New Roman"/>
          <w:color w:val="000000" w:themeColor="text1"/>
        </w:rPr>
        <w:t>kandydatów</w:t>
      </w:r>
      <w:r w:rsidRPr="00732997">
        <w:rPr>
          <w:rFonts w:eastAsia="Times New Roman"/>
          <w:color w:val="000000" w:themeColor="text1"/>
        </w:rPr>
        <w:t xml:space="preserve"> </w:t>
      </w:r>
      <w:r w:rsidR="00624ED5" w:rsidRPr="00732997">
        <w:rPr>
          <w:rFonts w:eastAsia="Times New Roman"/>
          <w:color w:val="000000" w:themeColor="text1"/>
        </w:rPr>
        <w:t>niezakwalifikowanych</w:t>
      </w:r>
      <w:r w:rsidRPr="00732997">
        <w:rPr>
          <w:rFonts w:eastAsia="Times New Roman"/>
          <w:color w:val="000000" w:themeColor="text1"/>
        </w:rPr>
        <w:t xml:space="preserve"> </w:t>
      </w:r>
      <w:r w:rsidR="00624ED5" w:rsidRPr="00732997">
        <w:rPr>
          <w:rFonts w:eastAsia="Times New Roman"/>
          <w:color w:val="000000" w:themeColor="text1"/>
        </w:rPr>
        <w:t xml:space="preserve">wraz </w:t>
      </w:r>
      <w:r w:rsidR="00624ED5" w:rsidRPr="00732997">
        <w:rPr>
          <w:rFonts w:eastAsia="Times New Roman"/>
          <w:color w:val="000000" w:themeColor="text1"/>
        </w:rPr>
        <w:br/>
        <w:t>z uzyskaną</w:t>
      </w:r>
      <w:r w:rsidRPr="00732997">
        <w:rPr>
          <w:rFonts w:eastAsia="Times New Roman"/>
          <w:color w:val="000000" w:themeColor="text1"/>
        </w:rPr>
        <w:t xml:space="preserve"> </w:t>
      </w:r>
      <w:r w:rsidR="00624ED5" w:rsidRPr="00732997">
        <w:rPr>
          <w:rFonts w:eastAsia="Times New Roman"/>
          <w:color w:val="000000" w:themeColor="text1"/>
        </w:rPr>
        <w:t>punktacją.</w:t>
      </w:r>
    </w:p>
    <w:p w:rsidR="00624ED5" w:rsidRDefault="00624ED5" w:rsidP="00624ED5">
      <w:pPr>
        <w:pStyle w:val="Bezodstpw"/>
        <w:numPr>
          <w:ilvl w:val="0"/>
          <w:numId w:val="4"/>
        </w:num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Podstawą</w:t>
      </w:r>
      <w:r w:rsidR="00732997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zakwalifikowania</w:t>
      </w:r>
      <w:r w:rsidR="00732997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kandydata jest uzyskanie</w:t>
      </w:r>
      <w:r w:rsidR="00732997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co najmniej 28 punktów na 36 możliwych. Zadania punktowane są następująco:</w:t>
      </w:r>
    </w:p>
    <w:p w:rsidR="00BD543F" w:rsidRDefault="00BD543F" w:rsidP="00BD543F">
      <w:pPr>
        <w:pStyle w:val="Bezodstpw"/>
        <w:ind w:left="709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a) Zaśpiewanie piosenki </w:t>
      </w:r>
      <w:r>
        <w:rPr>
          <w:rFonts w:eastAsia="Times New Roman"/>
          <w:color w:val="000000" w:themeColor="text1"/>
        </w:rPr>
        <w:tab/>
      </w:r>
      <w:r>
        <w:rPr>
          <w:rFonts w:eastAsia="Times New Roman"/>
          <w:color w:val="000000" w:themeColor="text1"/>
        </w:rPr>
        <w:tab/>
      </w:r>
      <w:r>
        <w:rPr>
          <w:rFonts w:eastAsia="Times New Roman"/>
          <w:color w:val="000000" w:themeColor="text1"/>
        </w:rPr>
        <w:tab/>
      </w:r>
      <w:r>
        <w:rPr>
          <w:rFonts w:eastAsia="Times New Roman"/>
          <w:color w:val="000000" w:themeColor="text1"/>
        </w:rPr>
        <w:tab/>
      </w:r>
      <w:r>
        <w:rPr>
          <w:rFonts w:eastAsia="Times New Roman"/>
          <w:color w:val="000000" w:themeColor="text1"/>
        </w:rPr>
        <w:tab/>
        <w:t>0-6 punktów</w:t>
      </w:r>
    </w:p>
    <w:p w:rsidR="00BD543F" w:rsidRDefault="00BD543F" w:rsidP="00BD543F">
      <w:pPr>
        <w:pStyle w:val="Bezodstpw"/>
        <w:ind w:left="709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b) Powtarzanie głosem usłyszanych dźwięków</w:t>
      </w:r>
      <w:r>
        <w:rPr>
          <w:rFonts w:eastAsia="Times New Roman"/>
          <w:color w:val="000000" w:themeColor="text1"/>
        </w:rPr>
        <w:tab/>
      </w:r>
      <w:r>
        <w:rPr>
          <w:rFonts w:eastAsia="Times New Roman"/>
          <w:color w:val="000000" w:themeColor="text1"/>
        </w:rPr>
        <w:tab/>
        <w:t>0-6 punktów</w:t>
      </w:r>
    </w:p>
    <w:p w:rsidR="00BD543F" w:rsidRDefault="00BD543F" w:rsidP="00BD543F">
      <w:pPr>
        <w:pStyle w:val="Bezodstpw"/>
        <w:ind w:left="709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c) Zaśpiewanie podanej, krótkiej melodii</w:t>
      </w:r>
      <w:r>
        <w:rPr>
          <w:rFonts w:eastAsia="Times New Roman"/>
          <w:color w:val="000000" w:themeColor="text1"/>
        </w:rPr>
        <w:tab/>
      </w:r>
      <w:r>
        <w:rPr>
          <w:rFonts w:eastAsia="Times New Roman"/>
          <w:color w:val="000000" w:themeColor="text1"/>
        </w:rPr>
        <w:tab/>
      </w:r>
      <w:r>
        <w:rPr>
          <w:rFonts w:eastAsia="Times New Roman"/>
          <w:color w:val="000000" w:themeColor="text1"/>
        </w:rPr>
        <w:tab/>
        <w:t>0-6 punktów</w:t>
      </w:r>
    </w:p>
    <w:p w:rsidR="00BD543F" w:rsidRDefault="00BD543F" w:rsidP="00BD543F">
      <w:pPr>
        <w:pStyle w:val="Bezodstpw"/>
        <w:ind w:left="709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d) Słuch wysokościowy (dźwięk niski czy wysoki)</w:t>
      </w:r>
      <w:r>
        <w:rPr>
          <w:rFonts w:eastAsia="Times New Roman"/>
          <w:color w:val="000000" w:themeColor="text1"/>
        </w:rPr>
        <w:tab/>
      </w:r>
      <w:r>
        <w:rPr>
          <w:rFonts w:eastAsia="Times New Roman"/>
          <w:color w:val="000000" w:themeColor="text1"/>
        </w:rPr>
        <w:tab/>
        <w:t>0-2 punktów</w:t>
      </w:r>
    </w:p>
    <w:p w:rsidR="00BD543F" w:rsidRDefault="00BD543F" w:rsidP="00BD543F">
      <w:pPr>
        <w:pStyle w:val="Bezodstpw"/>
        <w:ind w:left="709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e) Określenie kierunku podanej melodii</w:t>
      </w:r>
      <w:r>
        <w:rPr>
          <w:rFonts w:eastAsia="Times New Roman"/>
          <w:color w:val="000000" w:themeColor="text1"/>
        </w:rPr>
        <w:tab/>
      </w:r>
      <w:r>
        <w:rPr>
          <w:rFonts w:eastAsia="Times New Roman"/>
          <w:color w:val="000000" w:themeColor="text1"/>
        </w:rPr>
        <w:tab/>
      </w:r>
      <w:r>
        <w:rPr>
          <w:rFonts w:eastAsia="Times New Roman"/>
          <w:color w:val="000000" w:themeColor="text1"/>
        </w:rPr>
        <w:tab/>
        <w:t>0-2 punktów</w:t>
      </w:r>
    </w:p>
    <w:p w:rsidR="00BD543F" w:rsidRDefault="00BD543F" w:rsidP="00BD543F">
      <w:pPr>
        <w:pStyle w:val="Bezodstpw"/>
        <w:ind w:left="709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f) Słuch analityczny (ilość zagranych dźwięków)</w:t>
      </w:r>
      <w:r>
        <w:rPr>
          <w:rFonts w:eastAsia="Times New Roman"/>
          <w:color w:val="000000" w:themeColor="text1"/>
        </w:rPr>
        <w:tab/>
      </w:r>
      <w:r>
        <w:rPr>
          <w:rFonts w:eastAsia="Times New Roman"/>
          <w:color w:val="000000" w:themeColor="text1"/>
        </w:rPr>
        <w:tab/>
        <w:t>0-2 punktów</w:t>
      </w:r>
    </w:p>
    <w:p w:rsidR="00BD543F" w:rsidRDefault="00BD543F" w:rsidP="00BD543F">
      <w:pPr>
        <w:pStyle w:val="Bezodstpw"/>
        <w:ind w:left="709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g) Poczucie rytmu</w:t>
      </w:r>
      <w:r>
        <w:rPr>
          <w:rFonts w:eastAsia="Times New Roman"/>
          <w:color w:val="000000" w:themeColor="text1"/>
        </w:rPr>
        <w:tab/>
      </w:r>
      <w:r>
        <w:rPr>
          <w:rFonts w:eastAsia="Times New Roman"/>
          <w:color w:val="000000" w:themeColor="text1"/>
        </w:rPr>
        <w:tab/>
      </w:r>
      <w:r>
        <w:rPr>
          <w:rFonts w:eastAsia="Times New Roman"/>
          <w:color w:val="000000" w:themeColor="text1"/>
        </w:rPr>
        <w:tab/>
      </w:r>
      <w:r>
        <w:rPr>
          <w:rFonts w:eastAsia="Times New Roman"/>
          <w:color w:val="000000" w:themeColor="text1"/>
        </w:rPr>
        <w:tab/>
      </w:r>
      <w:r>
        <w:rPr>
          <w:rFonts w:eastAsia="Times New Roman"/>
          <w:color w:val="000000" w:themeColor="text1"/>
        </w:rPr>
        <w:tab/>
      </w:r>
      <w:r>
        <w:rPr>
          <w:rFonts w:eastAsia="Times New Roman"/>
          <w:color w:val="000000" w:themeColor="text1"/>
        </w:rPr>
        <w:tab/>
        <w:t>0-6 punktów</w:t>
      </w:r>
    </w:p>
    <w:p w:rsidR="00BD543F" w:rsidRDefault="00BD543F" w:rsidP="00BD543F">
      <w:pPr>
        <w:pStyle w:val="Bezodstpw"/>
        <w:ind w:left="709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h) Predyspozycje aparatowe</w:t>
      </w:r>
      <w:r>
        <w:rPr>
          <w:rFonts w:eastAsia="Times New Roman"/>
          <w:color w:val="000000" w:themeColor="text1"/>
        </w:rPr>
        <w:tab/>
      </w:r>
      <w:r>
        <w:rPr>
          <w:rFonts w:eastAsia="Times New Roman"/>
          <w:color w:val="000000" w:themeColor="text1"/>
        </w:rPr>
        <w:tab/>
      </w:r>
      <w:r>
        <w:rPr>
          <w:rFonts w:eastAsia="Times New Roman"/>
          <w:color w:val="000000" w:themeColor="text1"/>
        </w:rPr>
        <w:tab/>
      </w:r>
      <w:r>
        <w:rPr>
          <w:rFonts w:eastAsia="Times New Roman"/>
          <w:color w:val="000000" w:themeColor="text1"/>
        </w:rPr>
        <w:tab/>
      </w:r>
      <w:r>
        <w:rPr>
          <w:rFonts w:eastAsia="Times New Roman"/>
          <w:color w:val="000000" w:themeColor="text1"/>
        </w:rPr>
        <w:tab/>
        <w:t>0-6 punktów</w:t>
      </w:r>
    </w:p>
    <w:p w:rsidR="00624ED5" w:rsidRPr="00BD543F" w:rsidRDefault="00624ED5" w:rsidP="00BD543F">
      <w:pPr>
        <w:pStyle w:val="Bezodstpw"/>
        <w:numPr>
          <w:ilvl w:val="0"/>
          <w:numId w:val="4"/>
        </w:numPr>
        <w:rPr>
          <w:rFonts w:eastAsia="Times New Roman"/>
          <w:color w:val="000000" w:themeColor="text1"/>
        </w:rPr>
      </w:pPr>
      <w:r w:rsidRPr="00BD543F">
        <w:rPr>
          <w:rFonts w:eastAsia="Times New Roman"/>
          <w:color w:val="000000" w:themeColor="text1"/>
        </w:rPr>
        <w:t xml:space="preserve">W przypadku równorzędnych wyników uzyskanych na pierwszym etapie postępowania rekrutacyjnego, na drugim etapie postępowania rekrutacyjnego brane są pod uwagę kryteria określone w </w:t>
      </w:r>
      <w:r>
        <w:t xml:space="preserve">art. 142 i art. 131 pkt. 2 USTAWY z dnia 14 grudnia 2016 r. - Prawo Oświatowe </w:t>
      </w:r>
      <w:r w:rsidR="00732997" w:rsidRPr="00BD543F">
        <w:rPr>
          <w:rFonts w:eastAsia="Times New Roman"/>
          <w:color w:val="000000" w:themeColor="text1"/>
        </w:rPr>
        <w:t>(</w:t>
      </w:r>
      <w:r w:rsidR="00732997">
        <w:t>tekst jedn. Dz. U. z 2023 r. poz. 900)</w:t>
      </w:r>
    </w:p>
    <w:p w:rsidR="00624ED5" w:rsidRDefault="00624ED5" w:rsidP="00624ED5">
      <w:pPr>
        <w:pStyle w:val="Bezodstpw"/>
        <w:numPr>
          <w:ilvl w:val="0"/>
          <w:numId w:val="4"/>
        </w:numPr>
        <w:rPr>
          <w:rFonts w:eastAsia="Times New Roman"/>
          <w:color w:val="000000" w:themeColor="text1"/>
        </w:rPr>
      </w:pPr>
      <w:r>
        <w:t>Drugi etap postępowania rekrutacyjnego komisja rekrutacyjna przeprowadzi w ciągu 5 dni od dnia zakończenia badania przydatności.</w:t>
      </w:r>
    </w:p>
    <w:p w:rsidR="00624ED5" w:rsidRDefault="00624ED5" w:rsidP="00624ED5">
      <w:pPr>
        <w:pStyle w:val="Bezodstpw"/>
        <w:numPr>
          <w:ilvl w:val="0"/>
          <w:numId w:val="4"/>
        </w:num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Decyzję o przyjęciu do szkoły podejmuje komisja rekrutacyjna.</w:t>
      </w:r>
    </w:p>
    <w:p w:rsidR="00624ED5" w:rsidRDefault="00624ED5" w:rsidP="00624ED5">
      <w:pPr>
        <w:pStyle w:val="Bezodstpw"/>
        <w:numPr>
          <w:ilvl w:val="0"/>
          <w:numId w:val="4"/>
        </w:num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Na liście</w:t>
      </w:r>
      <w:r w:rsidR="00BD543F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przyjętych do szkoły</w:t>
      </w:r>
      <w:r w:rsidR="00BD543F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kandydaci umieszczani są w porządku alfabetycznym.</w:t>
      </w:r>
    </w:p>
    <w:p w:rsidR="00624ED5" w:rsidRDefault="00624ED5" w:rsidP="00624ED5">
      <w:pPr>
        <w:pStyle w:val="Bezodstpw"/>
        <w:numPr>
          <w:ilvl w:val="0"/>
          <w:numId w:val="4"/>
        </w:num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Listę</w:t>
      </w:r>
      <w:r w:rsidR="00BD543F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kandydatów</w:t>
      </w:r>
      <w:r w:rsidR="00BD543F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zakwalifikowanych</w:t>
      </w:r>
      <w:r w:rsidR="00BD543F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i</w:t>
      </w:r>
      <w:r w:rsidR="00BD543F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niezakwalifikowanych do szkoły</w:t>
      </w:r>
      <w:r w:rsidR="00BD543F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dyrektor</w:t>
      </w:r>
      <w:r w:rsidR="00BD543F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 xml:space="preserve">ogłasza </w:t>
      </w:r>
      <w:r>
        <w:rPr>
          <w:rFonts w:eastAsia="Times New Roman"/>
          <w:color w:val="000000" w:themeColor="text1"/>
        </w:rPr>
        <w:br/>
        <w:t>w ciągu</w:t>
      </w:r>
      <w:r w:rsidR="00BD543F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siedmiu</w:t>
      </w:r>
      <w:r w:rsidR="00BD543F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dni po zakończeniu</w:t>
      </w:r>
      <w:r w:rsidR="00BD543F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badania</w:t>
      </w:r>
      <w:r w:rsidR="00BD543F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uzdolnień.</w:t>
      </w:r>
    </w:p>
    <w:p w:rsidR="00624ED5" w:rsidRDefault="00624ED5" w:rsidP="00624ED5">
      <w:pPr>
        <w:pStyle w:val="Bezodstpw"/>
        <w:numPr>
          <w:ilvl w:val="0"/>
          <w:numId w:val="4"/>
        </w:num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Lista osób</w:t>
      </w:r>
      <w:r w:rsidR="00BD543F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przyjętych do szkoły</w:t>
      </w:r>
      <w:r w:rsidR="00BD543F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zostaje</w:t>
      </w:r>
      <w:r w:rsidR="00BD543F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ogłoszona do 23 czerwca</w:t>
      </w:r>
      <w:r w:rsidR="00C66F43">
        <w:rPr>
          <w:rFonts w:eastAsia="Times New Roman"/>
          <w:color w:val="000000" w:themeColor="text1"/>
        </w:rPr>
        <w:t xml:space="preserve"> 2024 </w:t>
      </w:r>
      <w:r>
        <w:rPr>
          <w:rFonts w:eastAsia="Times New Roman"/>
          <w:color w:val="000000" w:themeColor="text1"/>
        </w:rPr>
        <w:t>roku.</w:t>
      </w:r>
    </w:p>
    <w:p w:rsidR="00624ED5" w:rsidRDefault="00624ED5" w:rsidP="00624ED5">
      <w:pPr>
        <w:pStyle w:val="Bezodstpw"/>
        <w:numPr>
          <w:ilvl w:val="0"/>
          <w:numId w:val="4"/>
        </w:num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Jeżeli po przeprowadzeniu</w:t>
      </w:r>
      <w:r w:rsidR="00BD543F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postępowania</w:t>
      </w:r>
      <w:r w:rsidR="00BD543F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rekrutacyjnego</w:t>
      </w:r>
      <w:r w:rsidR="00BD543F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szkoła</w:t>
      </w:r>
      <w:r w:rsidR="00BD543F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nadal</w:t>
      </w:r>
      <w:r w:rsidR="00BD543F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dysponuje</w:t>
      </w:r>
      <w:r w:rsidR="00BD543F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wolnymi</w:t>
      </w:r>
      <w:r w:rsidR="00BD543F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miejscami, dyrektor</w:t>
      </w:r>
      <w:r w:rsidR="00BD543F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szkoły</w:t>
      </w:r>
      <w:r w:rsidR="00BD543F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przeprowadza</w:t>
      </w:r>
      <w:r w:rsidR="00BD543F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b/>
          <w:bCs/>
          <w:color w:val="000000" w:themeColor="text1"/>
        </w:rPr>
        <w:t>postępowanie</w:t>
      </w:r>
      <w:r w:rsidR="00BD543F">
        <w:rPr>
          <w:rFonts w:eastAsia="Times New Roman"/>
          <w:b/>
          <w:bCs/>
          <w:color w:val="000000" w:themeColor="text1"/>
        </w:rPr>
        <w:t xml:space="preserve"> </w:t>
      </w:r>
      <w:r>
        <w:rPr>
          <w:rFonts w:eastAsia="Times New Roman"/>
          <w:b/>
          <w:bCs/>
          <w:color w:val="000000" w:themeColor="text1"/>
        </w:rPr>
        <w:t>uzupełniające</w:t>
      </w:r>
      <w:r>
        <w:rPr>
          <w:rFonts w:eastAsia="Times New Roman"/>
          <w:color w:val="000000" w:themeColor="text1"/>
        </w:rPr>
        <w:t xml:space="preserve"> na</w:t>
      </w:r>
      <w:r w:rsidR="00BD543F">
        <w:rPr>
          <w:rFonts w:eastAsia="Times New Roman"/>
          <w:color w:val="000000" w:themeColor="text1"/>
        </w:rPr>
        <w:t xml:space="preserve">  </w:t>
      </w:r>
      <w:r>
        <w:rPr>
          <w:rFonts w:eastAsia="Times New Roman"/>
          <w:color w:val="000000" w:themeColor="text1"/>
        </w:rPr>
        <w:t>zasadach</w:t>
      </w:r>
      <w:r w:rsidR="00BD543F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obowiązującego</w:t>
      </w:r>
      <w:r w:rsidR="00BD543F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regulaminu.</w:t>
      </w:r>
    </w:p>
    <w:p w:rsidR="00624ED5" w:rsidRDefault="00624ED5" w:rsidP="00624ED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postępowania uzupełniającego wyznacza się następujące terminy:</w:t>
      </w:r>
    </w:p>
    <w:p w:rsidR="00624ED5" w:rsidRDefault="00624ED5" w:rsidP="00624ED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Składanie </w:t>
      </w:r>
      <w:r w:rsidR="00BD543F">
        <w:rPr>
          <w:rFonts w:ascii="Times New Roman" w:hAnsi="Times New Roman" w:cs="Times New Roman"/>
          <w:sz w:val="24"/>
          <w:szCs w:val="24"/>
        </w:rPr>
        <w:t>wniosków o których mowa w ust. 5 - w terminie od 6 maja 2024 r. do 20 maja 2024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24ED5" w:rsidRDefault="00624ED5" w:rsidP="00624ED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etap postępowania rekrutacyjnego – badanie przydatności kandydat</w:t>
      </w:r>
      <w:r w:rsidR="00BD543F">
        <w:rPr>
          <w:rFonts w:ascii="Times New Roman" w:hAnsi="Times New Roman" w:cs="Times New Roman"/>
          <w:sz w:val="24"/>
          <w:szCs w:val="24"/>
        </w:rPr>
        <w:t>ów do Szkoły określone w ust. 11</w:t>
      </w:r>
      <w:r>
        <w:rPr>
          <w:rFonts w:ascii="Times New Roman" w:hAnsi="Times New Roman" w:cs="Times New Roman"/>
          <w:sz w:val="24"/>
          <w:szCs w:val="24"/>
        </w:rPr>
        <w:t xml:space="preserve"> – w terminie </w:t>
      </w:r>
      <w:r w:rsidR="00BD543F">
        <w:rPr>
          <w:rFonts w:ascii="Times New Roman" w:hAnsi="Times New Roman" w:cs="Times New Roman"/>
          <w:sz w:val="24"/>
          <w:szCs w:val="24"/>
        </w:rPr>
        <w:t>22 maja 2024 r.</w:t>
      </w:r>
    </w:p>
    <w:p w:rsidR="00BD543F" w:rsidRDefault="00BD543F" w:rsidP="00BD543F">
      <w:pPr>
        <w:pStyle w:val="Bezodstpw"/>
        <w:numPr>
          <w:ilvl w:val="0"/>
          <w:numId w:val="4"/>
        </w:numPr>
        <w:rPr>
          <w:rFonts w:eastAsia="Times New Roman"/>
          <w:color w:val="000000" w:themeColor="text1"/>
        </w:rPr>
      </w:pPr>
      <w:r w:rsidRPr="00BD543F">
        <w:rPr>
          <w:rFonts w:cs="Times New Roman"/>
          <w:szCs w:val="24"/>
        </w:rPr>
        <w:lastRenderedPageBreak/>
        <w:t>II etap postę</w:t>
      </w:r>
      <w:r w:rsidR="00624ED5" w:rsidRPr="00BD543F">
        <w:rPr>
          <w:rFonts w:cs="Times New Roman"/>
          <w:szCs w:val="24"/>
        </w:rPr>
        <w:t>powania rekrutacyjnego – weryfikacja wniosków pod kątem punktacji wynikającej z badania przydatności i w razie równorzędnych wyników pod kątem</w:t>
      </w:r>
      <w:r w:rsidRPr="00BD543F">
        <w:rPr>
          <w:rFonts w:cs="Times New Roman"/>
          <w:szCs w:val="24"/>
        </w:rPr>
        <w:t xml:space="preserve"> kryteriów określonych w ust. 15</w:t>
      </w:r>
      <w:r w:rsidR="00624ED5" w:rsidRPr="00BD543F">
        <w:rPr>
          <w:rFonts w:cs="Times New Roman"/>
          <w:szCs w:val="24"/>
        </w:rPr>
        <w:t xml:space="preserve"> – w terminie </w:t>
      </w:r>
      <w:r>
        <w:t xml:space="preserve">5 dni od dnia zakończenia badania przydatności </w:t>
      </w:r>
      <w:r w:rsidR="00687EBF">
        <w:br/>
      </w:r>
      <w:r>
        <w:t>w postępowaniu uzupełniającym</w:t>
      </w:r>
    </w:p>
    <w:p w:rsidR="00624ED5" w:rsidRPr="00BD543F" w:rsidRDefault="00624ED5" w:rsidP="00624ED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D543F">
        <w:rPr>
          <w:rFonts w:ascii="Times New Roman" w:hAnsi="Times New Roman" w:cs="Times New Roman"/>
          <w:sz w:val="24"/>
          <w:szCs w:val="24"/>
        </w:rPr>
        <w:t xml:space="preserve">Ogłoszenie listy kandydatów </w:t>
      </w:r>
      <w:r w:rsidR="00D46386">
        <w:rPr>
          <w:rFonts w:ascii="Times New Roman" w:hAnsi="Times New Roman" w:cs="Times New Roman"/>
          <w:sz w:val="24"/>
          <w:szCs w:val="24"/>
        </w:rPr>
        <w:t>zakwalifikowanych</w:t>
      </w:r>
      <w:r w:rsidR="00BD543F">
        <w:rPr>
          <w:rFonts w:ascii="Times New Roman" w:hAnsi="Times New Roman" w:cs="Times New Roman"/>
          <w:sz w:val="24"/>
          <w:szCs w:val="24"/>
        </w:rPr>
        <w:t xml:space="preserve"> do Szkoły – w dniu </w:t>
      </w:r>
      <w:r w:rsidR="00BD543F">
        <w:rPr>
          <w:rFonts w:ascii="Times New Roman" w:hAnsi="Times New Roman" w:cs="Times New Roman"/>
          <w:sz w:val="24"/>
          <w:szCs w:val="24"/>
        </w:rPr>
        <w:br/>
        <w:t>31 maja 2024</w:t>
      </w:r>
      <w:r w:rsidRPr="00BD543F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24ED5" w:rsidRDefault="00624ED5" w:rsidP="00624ED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</w:t>
      </w:r>
      <w:r>
        <w:rPr>
          <w:rFonts w:ascii="Times New Roman" w:hAnsi="Times New Roman" w:cs="Times New Roman"/>
          <w:b/>
          <w:bCs/>
          <w:sz w:val="24"/>
          <w:szCs w:val="24"/>
        </w:rPr>
        <w:t>rekrutacji do klas wyższych niż 1 klasa SM I st</w:t>
      </w:r>
      <w:r>
        <w:rPr>
          <w:rFonts w:ascii="Times New Roman" w:hAnsi="Times New Roman" w:cs="Times New Roman"/>
          <w:sz w:val="24"/>
          <w:szCs w:val="24"/>
        </w:rPr>
        <w:t xml:space="preserve">. jest </w:t>
      </w:r>
      <w:r>
        <w:rPr>
          <w:rFonts w:ascii="Times New Roman" w:hAnsi="Times New Roman" w:cs="Times New Roman"/>
          <w:b/>
          <w:bCs/>
          <w:sz w:val="24"/>
          <w:szCs w:val="24"/>
        </w:rPr>
        <w:t>egzamin kwalifikacyjny</w:t>
      </w:r>
      <w:r>
        <w:rPr>
          <w:rFonts w:ascii="Times New Roman" w:hAnsi="Times New Roman" w:cs="Times New Roman"/>
          <w:sz w:val="24"/>
          <w:szCs w:val="24"/>
        </w:rPr>
        <w:t xml:space="preserve">, który ma celu sprawdzenie, czy predyspozycje i poziom umiejętności kandydata odpowiadają programowi klasy, do której kandydat ma być przyjęty. </w:t>
      </w:r>
    </w:p>
    <w:p w:rsidR="00624ED5" w:rsidRDefault="00624ED5" w:rsidP="00624ED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Egzamin kwalifikacyjny składa się z dwóch części: </w:t>
      </w:r>
    </w:p>
    <w:p w:rsidR="00624ED5" w:rsidRDefault="00624ED5" w:rsidP="00624ED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egzamin praktyczny, </w:t>
      </w:r>
    </w:p>
    <w:p w:rsidR="00624ED5" w:rsidRDefault="00624ED5" w:rsidP="00624ED5">
      <w:pPr>
        <w:pStyle w:val="Akapitzlist"/>
        <w:rPr>
          <w:rFonts w:eastAsia="Times New Roman"/>
          <w:color w:val="000000" w:themeColor="text1"/>
        </w:rPr>
      </w:pPr>
      <w:r>
        <w:rPr>
          <w:rFonts w:ascii="Times New Roman" w:hAnsi="Times New Roman" w:cs="Times New Roman"/>
          <w:sz w:val="24"/>
          <w:szCs w:val="24"/>
        </w:rPr>
        <w:t>2) egzamin z kształcenia słuchu i ogólnej wiedzy muzycznej, w zakresie odpowiadającym programowi klasy, do której kandydat ma być przyjęty.</w:t>
      </w:r>
    </w:p>
    <w:p w:rsidR="00624ED5" w:rsidRDefault="00624ED5" w:rsidP="00624ED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praktyczna egzaminu klasyfikacyjnego w specjalności instrumentalistyka polega na wykonaniu przygotowanych utworów muzycznych.</w:t>
      </w:r>
    </w:p>
    <w:p w:rsidR="00624ED5" w:rsidRDefault="00624ED5" w:rsidP="00624ED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Egzamin z kształcenia słuchu i ogólnej wiedzy muzycznej obejmuje:</w:t>
      </w:r>
    </w:p>
    <w:p w:rsidR="00624ED5" w:rsidRDefault="00624ED5" w:rsidP="00624ED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część słuchową i ogólnomuzyczną w formie pisemnej, </w:t>
      </w:r>
    </w:p>
    <w:p w:rsidR="00624ED5" w:rsidRDefault="00624ED5" w:rsidP="00624ED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egzamin ustny z kształcenia słuchu i wiadomości ogólnomuzycznych</w:t>
      </w:r>
    </w:p>
    <w:p w:rsidR="00624ED5" w:rsidRDefault="00624ED5" w:rsidP="00624ED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i zakres wymagań na egzamin z kształcenia słuchu i wiadomości ogólnomuzycznych uszczegóławiany jest corocznie przez nauczycieli zajęć teoretycznych w Szkole.</w:t>
      </w:r>
    </w:p>
    <w:p w:rsidR="00624ED5" w:rsidRDefault="00624ED5" w:rsidP="00624ED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egzaminu praktycznego i ustnego ustala komisja.</w:t>
      </w:r>
    </w:p>
    <w:p w:rsidR="00624ED5" w:rsidRDefault="00624ED5" w:rsidP="00624ED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dokonywana jest w skali 25 punktowej.</w:t>
      </w:r>
    </w:p>
    <w:p w:rsidR="00624ED5" w:rsidRDefault="00624ED5" w:rsidP="00624ED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Ocenę w części praktycznej egzaminu ustala się jako średnią arytmetyczną ocen proponowanych przez osoby wchodzące w skład zespołu egzaminacyjnego i zaokrągla do pełnych stopni w ten sposób, że ułamkowe części stopni wynoszące mniej niż 0,5 stopnia pomija się, a ułamkowe części stopni wynoszące 0,5 stopnia i więcej podwyższa się do pełnych stopni.</w:t>
      </w:r>
    </w:p>
    <w:p w:rsidR="00624ED5" w:rsidRDefault="00624ED5" w:rsidP="00624ED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Wynikiem kwalifikującym do przyjęcia do Szkoły jest uzyskanie 16 punktów w części praktycznej oraz 15 punktów z kształcenia słuchu i wiadomości ogólnomuzycznych.</w:t>
      </w:r>
    </w:p>
    <w:p w:rsidR="00624ED5" w:rsidRDefault="00624ED5" w:rsidP="00624ED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Dyrektor</w:t>
      </w:r>
      <w:r w:rsidR="00687E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szkoły</w:t>
      </w:r>
      <w:r w:rsidR="00687E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może</w:t>
      </w:r>
      <w:r w:rsidR="00687E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podjąć</w:t>
      </w:r>
      <w:r w:rsidR="00687E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decyzję o przyjęciu</w:t>
      </w:r>
      <w:r w:rsidR="00687E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kandydata do klasy</w:t>
      </w:r>
      <w:r w:rsidR="00687E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programowo</w:t>
      </w:r>
      <w:r w:rsidR="00687E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wyższej</w:t>
      </w:r>
      <w:r w:rsidR="00687E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niż</w:t>
      </w:r>
      <w:r w:rsidR="00687E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pierwsza w oparciu o ustalenie</w:t>
      </w:r>
      <w:r w:rsidR="00687E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przez</w:t>
      </w:r>
      <w:r w:rsidR="00687E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komisję</w:t>
      </w:r>
      <w:r w:rsidR="00687E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kwalifikacyjną</w:t>
      </w:r>
      <w:r w:rsidR="00687E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predyspozycji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i</w:t>
      </w:r>
      <w:r w:rsidR="00687E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poziomu</w:t>
      </w:r>
      <w:r w:rsidR="00687E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umiejętności</w:t>
      </w:r>
      <w:r w:rsidR="00687E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odpowiadających</w:t>
      </w:r>
      <w:r w:rsidR="00687E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programowi klasy, do której</w:t>
      </w:r>
      <w:r w:rsidR="00687E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kandydat ma być</w:t>
      </w:r>
      <w:r w:rsidR="00687E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przyjęty</w:t>
      </w:r>
      <w:r w:rsidR="00687E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r w:rsidR="00687E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podstawie</w:t>
      </w:r>
      <w:r w:rsidR="00687E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egzaminu</w:t>
      </w:r>
      <w:r w:rsidR="00687E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kwalifikacyjnego.</w:t>
      </w:r>
    </w:p>
    <w:p w:rsidR="00624ED5" w:rsidRDefault="00624ED5" w:rsidP="00624ED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przyjęty do szkoły na podstawie egzaminu kwalifikacyjnego uzupełnia różnice programowe z zajęć edukacyjnych na warunkach ustalonych przez nauczycieli prowadzących poszczególne zajęcia edukacyjne.</w:t>
      </w:r>
    </w:p>
    <w:p w:rsidR="00624ED5" w:rsidRDefault="00624ED5" w:rsidP="00624E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4ED5" w:rsidRDefault="00624ED5" w:rsidP="00624ED5">
      <w:pPr>
        <w:pStyle w:val="Bezodstpw"/>
        <w:ind w:left="720"/>
        <w:rPr>
          <w:rFonts w:eastAsia="Times New Roman"/>
          <w:color w:val="000000" w:themeColor="text1"/>
        </w:rPr>
      </w:pPr>
    </w:p>
    <w:p w:rsidR="00624ED5" w:rsidRDefault="00624ED5" w:rsidP="00624ED5">
      <w:pPr>
        <w:pStyle w:val="Bezodstpw"/>
        <w:rPr>
          <w:rFonts w:eastAsia="Times New Roman"/>
          <w:color w:val="000000" w:themeColor="text1"/>
          <w:sz w:val="22"/>
          <w:szCs w:val="22"/>
        </w:rPr>
      </w:pPr>
    </w:p>
    <w:p w:rsidR="00624ED5" w:rsidRDefault="00624ED5" w:rsidP="00624ED5">
      <w:pPr>
        <w:pStyle w:val="Bezodstpw"/>
        <w:rPr>
          <w:i/>
          <w:color w:val="000000" w:themeColor="text1"/>
          <w:sz w:val="22"/>
          <w:szCs w:val="22"/>
        </w:rPr>
      </w:pPr>
      <w:r>
        <w:rPr>
          <w:rFonts w:eastAsia="Times New Roman"/>
          <w:i/>
          <w:color w:val="000000" w:themeColor="text1"/>
          <w:sz w:val="22"/>
          <w:szCs w:val="22"/>
        </w:rPr>
        <w:t xml:space="preserve">Podstawa prawna: </w:t>
      </w:r>
      <w:r>
        <w:rPr>
          <w:i/>
          <w:color w:val="000000" w:themeColor="text1"/>
          <w:sz w:val="22"/>
          <w:szCs w:val="22"/>
        </w:rPr>
        <w:t xml:space="preserve">art. 142 ust. 10 ustawy z dnia 14 grudnia 2016 r. – Prawo oświatowe </w:t>
      </w:r>
    </w:p>
    <w:p w:rsidR="00624ED5" w:rsidRPr="008F57F8" w:rsidRDefault="00624ED5" w:rsidP="00624ED5">
      <w:pPr>
        <w:pStyle w:val="Bezodstpw"/>
        <w:rPr>
          <w:rFonts w:eastAsia="Times New Roman"/>
          <w:i/>
          <w:color w:val="000000" w:themeColor="text1"/>
          <w:sz w:val="22"/>
          <w:szCs w:val="22"/>
        </w:rPr>
      </w:pPr>
      <w:r w:rsidRPr="008F57F8">
        <w:rPr>
          <w:i/>
          <w:color w:val="000000" w:themeColor="text1"/>
          <w:sz w:val="22"/>
          <w:szCs w:val="22"/>
        </w:rPr>
        <w:t>(</w:t>
      </w:r>
      <w:r w:rsidR="008F57F8" w:rsidRPr="008F57F8">
        <w:rPr>
          <w:sz w:val="22"/>
          <w:szCs w:val="22"/>
        </w:rPr>
        <w:t>tekst jedn. Dz. U. z 2023 r. poz. 900 uwzględnione zmiany: Dz. U. z 2023 r. poz. 1672, 1718 i 2005</w:t>
      </w:r>
      <w:r w:rsidRPr="008F57F8">
        <w:rPr>
          <w:i/>
          <w:color w:val="000000" w:themeColor="text1"/>
          <w:sz w:val="22"/>
          <w:szCs w:val="22"/>
        </w:rPr>
        <w:t>)</w:t>
      </w:r>
    </w:p>
    <w:p w:rsidR="00624ED5" w:rsidRDefault="00624ED5" w:rsidP="00624ED5">
      <w:pPr>
        <w:pStyle w:val="Bezodstpw"/>
        <w:rPr>
          <w:color w:val="000000" w:themeColor="text1"/>
          <w:sz w:val="22"/>
          <w:szCs w:val="22"/>
        </w:rPr>
      </w:pPr>
    </w:p>
    <w:p w:rsidR="00624ED5" w:rsidRDefault="00624ED5" w:rsidP="00624ED5">
      <w:pPr>
        <w:pStyle w:val="Bezodstpw"/>
        <w:rPr>
          <w:color w:val="000000" w:themeColor="text1"/>
        </w:rPr>
      </w:pPr>
    </w:p>
    <w:p w:rsidR="00D94E18" w:rsidRDefault="00D94E18"/>
    <w:sectPr w:rsidR="00D94E18" w:rsidSect="004C5E9D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09DE"/>
    <w:multiLevelType w:val="hybridMultilevel"/>
    <w:tmpl w:val="9A9CEE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E57BD"/>
    <w:multiLevelType w:val="hybridMultilevel"/>
    <w:tmpl w:val="A77CD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61534B"/>
    <w:multiLevelType w:val="hybridMultilevel"/>
    <w:tmpl w:val="01707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BE647C"/>
    <w:multiLevelType w:val="hybridMultilevel"/>
    <w:tmpl w:val="6C707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3E22DB"/>
    <w:multiLevelType w:val="hybridMultilevel"/>
    <w:tmpl w:val="67F0C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24ED5"/>
    <w:rsid w:val="002B468F"/>
    <w:rsid w:val="004C5E9D"/>
    <w:rsid w:val="0054732A"/>
    <w:rsid w:val="00624ED5"/>
    <w:rsid w:val="00687EBF"/>
    <w:rsid w:val="00732997"/>
    <w:rsid w:val="008F57F8"/>
    <w:rsid w:val="0096008B"/>
    <w:rsid w:val="00BB15CD"/>
    <w:rsid w:val="00BD543F"/>
    <w:rsid w:val="00C66F43"/>
    <w:rsid w:val="00D46386"/>
    <w:rsid w:val="00D94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E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4ED5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24ED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624E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4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E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2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wiazow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1152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witow</dc:creator>
  <cp:lastModifiedBy>witow</cp:lastModifiedBy>
  <cp:revision>6</cp:revision>
  <dcterms:created xsi:type="dcterms:W3CDTF">2024-02-05T12:15:00Z</dcterms:created>
  <dcterms:modified xsi:type="dcterms:W3CDTF">2024-03-01T10:04:00Z</dcterms:modified>
</cp:coreProperties>
</file>